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16EF" w14:textId="77777777" w:rsidR="00A56C67" w:rsidRPr="008967A1" w:rsidRDefault="00A56C67" w:rsidP="00A56C67">
      <w:pPr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0A63C47" wp14:editId="7463333A">
            <wp:simplePos x="0" y="0"/>
            <wp:positionH relativeFrom="column">
              <wp:posOffset>-3810</wp:posOffset>
            </wp:positionH>
            <wp:positionV relativeFrom="paragraph">
              <wp:posOffset>80645</wp:posOffset>
            </wp:positionV>
            <wp:extent cx="509905" cy="619125"/>
            <wp:effectExtent l="0" t="0" r="4445" b="9525"/>
            <wp:wrapTight wrapText="bothSides">
              <wp:wrapPolygon edited="0">
                <wp:start x="0" y="0"/>
                <wp:lineTo x="0" y="21268"/>
                <wp:lineTo x="20981" y="21268"/>
                <wp:lineTo x="2098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OBEC DALOVICE</w:t>
      </w:r>
      <w:r>
        <w:rPr>
          <w:b/>
          <w:sz w:val="32"/>
          <w:szCs w:val="32"/>
        </w:rPr>
        <w:tab/>
        <w:t xml:space="preserve">   </w:t>
      </w:r>
      <w:r w:rsidRPr="00A56C67">
        <w:rPr>
          <w:b/>
          <w:bCs/>
          <w:caps/>
          <w:sz w:val="32"/>
          <w:szCs w:val="32"/>
        </w:rPr>
        <w:t>veřejnoprávní Smlouva o poskytnutí</w:t>
      </w:r>
      <w:r>
        <w:rPr>
          <w:b/>
          <w:sz w:val="32"/>
          <w:szCs w:val="32"/>
        </w:rPr>
        <w:t xml:space="preserve"> </w:t>
      </w:r>
    </w:p>
    <w:p w14:paraId="70A2BDA4" w14:textId="77777777" w:rsidR="00A56C67" w:rsidRPr="005D3C1D" w:rsidRDefault="007C733C" w:rsidP="00A56C67">
      <w:pPr>
        <w:rPr>
          <w:b/>
          <w:sz w:val="32"/>
          <w:szCs w:val="32"/>
        </w:rPr>
      </w:pPr>
      <w:r>
        <w:t>Hlavní 82/25</w:t>
      </w:r>
      <w:r w:rsidR="00A56C67">
        <w:tab/>
        <w:t xml:space="preserve">                   </w:t>
      </w:r>
      <w:r w:rsidR="00A56C67">
        <w:rPr>
          <w:b/>
          <w:sz w:val="32"/>
          <w:szCs w:val="32"/>
        </w:rPr>
        <w:t>FINAČNÍHO PŘÍSPĚVKU Z  ROZPOČTU OBCE</w:t>
      </w:r>
    </w:p>
    <w:p w14:paraId="2E522F4B" w14:textId="77777777" w:rsidR="00A56C67" w:rsidRDefault="00A56C67" w:rsidP="00A56C67">
      <w:r>
        <w:t>362 63</w:t>
      </w:r>
    </w:p>
    <w:p w14:paraId="21ED2DAF" w14:textId="77777777" w:rsidR="00A56C67" w:rsidRDefault="00A56C67" w:rsidP="00A56C67"/>
    <w:p w14:paraId="22FE5975" w14:textId="77777777" w:rsidR="00694E81" w:rsidRPr="00694E81" w:rsidRDefault="00694E81" w:rsidP="00A56C67">
      <w:pPr>
        <w:rPr>
          <w:b/>
          <w:bCs/>
          <w:caps/>
          <w:sz w:val="28"/>
        </w:rPr>
      </w:pPr>
    </w:p>
    <w:p w14:paraId="12BAB0E7" w14:textId="77777777" w:rsidR="00694E81" w:rsidRPr="00694E81" w:rsidRDefault="00694E81" w:rsidP="00694E81">
      <w:pPr>
        <w:jc w:val="center"/>
      </w:pPr>
      <w:r w:rsidRPr="00694E81"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1F2147C4" w14:textId="77777777" w:rsidR="00694E81" w:rsidRPr="00694E81" w:rsidRDefault="00694E81" w:rsidP="00694E81">
      <w:pPr>
        <w:rPr>
          <w:b/>
          <w:bCs/>
        </w:rPr>
      </w:pPr>
    </w:p>
    <w:p w14:paraId="5ACAE65F" w14:textId="77777777" w:rsidR="00694E81" w:rsidRPr="00694E81" w:rsidRDefault="00694E81" w:rsidP="00694E81">
      <w:pPr>
        <w:rPr>
          <w:i/>
        </w:rPr>
      </w:pPr>
    </w:p>
    <w:p w14:paraId="34F49EE2" w14:textId="77777777" w:rsidR="00694E81" w:rsidRPr="00694E81" w:rsidRDefault="00694E81" w:rsidP="00694E81">
      <w:r>
        <w:rPr>
          <w:b/>
        </w:rPr>
        <w:t>OBEC DALOVICE</w:t>
      </w:r>
    </w:p>
    <w:p w14:paraId="27800BCF" w14:textId="77777777" w:rsidR="00694E81" w:rsidRPr="00694E81" w:rsidRDefault="00694E81" w:rsidP="00694E81">
      <w:r w:rsidRPr="00694E81">
        <w:t>Adresa</w:t>
      </w:r>
      <w:r w:rsidR="007C733C">
        <w:t xml:space="preserve"> :  Hlavní 82/25</w:t>
      </w:r>
    </w:p>
    <w:p w14:paraId="7651D784" w14:textId="77777777" w:rsidR="00694E81" w:rsidRPr="00694E81" w:rsidRDefault="00694E81" w:rsidP="00694E81">
      <w:r w:rsidRPr="00694E81">
        <w:t xml:space="preserve">IČO: </w:t>
      </w:r>
      <w:r w:rsidR="007C733C">
        <w:t xml:space="preserve"> </w:t>
      </w:r>
      <w:r w:rsidR="007C733C" w:rsidRPr="007C733C">
        <w:rPr>
          <w:iCs/>
        </w:rPr>
        <w:t>00573213</w:t>
      </w:r>
    </w:p>
    <w:p w14:paraId="3CC5E28E" w14:textId="77777777" w:rsidR="00694E81" w:rsidRPr="00694E81" w:rsidRDefault="00694E81" w:rsidP="00694E81">
      <w:r w:rsidRPr="00694E81">
        <w:t xml:space="preserve">DIČ: </w:t>
      </w:r>
      <w:r w:rsidR="007C733C">
        <w:t xml:space="preserve"> </w:t>
      </w:r>
      <w:r w:rsidR="007C733C" w:rsidRPr="007C733C">
        <w:t>CZ</w:t>
      </w:r>
      <w:r w:rsidR="007C733C" w:rsidRPr="007C733C">
        <w:rPr>
          <w:iCs/>
        </w:rPr>
        <w:t>00573213</w:t>
      </w:r>
    </w:p>
    <w:p w14:paraId="0E914851" w14:textId="55CCA8E9" w:rsidR="00694E81" w:rsidRPr="00694E81" w:rsidRDefault="00694E81" w:rsidP="00694E81">
      <w:r>
        <w:t>zastoupen</w:t>
      </w:r>
      <w:r w:rsidR="00300831">
        <w:t>á</w:t>
      </w:r>
      <w:r>
        <w:t xml:space="preserve"> starostou </w:t>
      </w:r>
      <w:r w:rsidR="00300831">
        <w:t>Ing. Lukášem Kolovrátkem</w:t>
      </w:r>
    </w:p>
    <w:p w14:paraId="76900006" w14:textId="77777777" w:rsidR="00694E81" w:rsidRPr="007C733C" w:rsidRDefault="00694E81" w:rsidP="00694E81">
      <w:pPr>
        <w:rPr>
          <w:i/>
        </w:rPr>
      </w:pPr>
      <w:r w:rsidRPr="00694E81">
        <w:t>Bankovní spojení:</w:t>
      </w:r>
      <w:r w:rsidR="007C733C">
        <w:t xml:space="preserve">  </w:t>
      </w:r>
      <w:r w:rsidR="007C733C" w:rsidRPr="007C733C">
        <w:rPr>
          <w:rStyle w:val="Zdraznn"/>
          <w:rFonts w:cs="Arial"/>
          <w:i w:val="0"/>
          <w:color w:val="363636"/>
          <w:shd w:val="clear" w:color="auto" w:fill="FFFFFF"/>
        </w:rPr>
        <w:t>15620341/0100</w:t>
      </w:r>
    </w:p>
    <w:p w14:paraId="0D5DD3A7" w14:textId="77777777" w:rsidR="00694E81" w:rsidRPr="00694E81" w:rsidRDefault="00694E81" w:rsidP="00694E81"/>
    <w:p w14:paraId="638D6FAE" w14:textId="77777777" w:rsidR="00694E81" w:rsidRPr="00694E81" w:rsidRDefault="00694E81" w:rsidP="00694E81">
      <w:r w:rsidRPr="00694E81">
        <w:t>(dále jen jako „poskytovatel“)</w:t>
      </w:r>
    </w:p>
    <w:p w14:paraId="44024106" w14:textId="77777777" w:rsidR="00694E81" w:rsidRPr="00694E81" w:rsidRDefault="00694E81" w:rsidP="00694E81"/>
    <w:p w14:paraId="258562B7" w14:textId="77777777" w:rsidR="00694E81" w:rsidRPr="00694E81" w:rsidRDefault="00694E81" w:rsidP="00694E81">
      <w:r w:rsidRPr="00694E81">
        <w:t>a</w:t>
      </w:r>
    </w:p>
    <w:p w14:paraId="0928D0AA" w14:textId="77777777" w:rsidR="00694E81" w:rsidRPr="00694E81" w:rsidRDefault="00F00F87" w:rsidP="00694E81">
      <w:pPr>
        <w:rPr>
          <w:b/>
        </w:rPr>
      </w:pPr>
      <w:r>
        <w:rPr>
          <w:b/>
        </w:rPr>
        <w:t>JMÉNO PŘÍJEMCE (NÁZEV PO)</w:t>
      </w:r>
    </w:p>
    <w:p w14:paraId="7DD9B67D" w14:textId="77777777" w:rsidR="00694E81" w:rsidRPr="00694E81" w:rsidRDefault="00694E81" w:rsidP="00694E81">
      <w:r w:rsidRPr="00694E81">
        <w:t>Adresa</w:t>
      </w:r>
    </w:p>
    <w:p w14:paraId="243AC41C" w14:textId="77777777" w:rsidR="00F00F87" w:rsidRDefault="00F00F87" w:rsidP="00694E81">
      <w:r>
        <w:t xml:space="preserve">Datum narození: </w:t>
      </w:r>
    </w:p>
    <w:p w14:paraId="7D8232D2" w14:textId="77777777" w:rsidR="00694E81" w:rsidRPr="00694E81" w:rsidRDefault="00694E81" w:rsidP="00694E81">
      <w:r w:rsidRPr="00694E81">
        <w:t xml:space="preserve">IČO: </w:t>
      </w:r>
    </w:p>
    <w:p w14:paraId="06E49B87" w14:textId="77777777" w:rsidR="00694E81" w:rsidRPr="00694E81" w:rsidRDefault="00694E81" w:rsidP="00694E81">
      <w:r w:rsidRPr="00694E81">
        <w:t>Zastoupený</w:t>
      </w:r>
      <w:r w:rsidR="00F00F87">
        <w:t xml:space="preserve"> (v případě PO)</w:t>
      </w:r>
      <w:r w:rsidRPr="00694E81">
        <w:t xml:space="preserve">: </w:t>
      </w:r>
    </w:p>
    <w:p w14:paraId="0B2F39A0" w14:textId="77777777" w:rsidR="00694E81" w:rsidRPr="00694E81" w:rsidRDefault="00694E81" w:rsidP="00694E81">
      <w:r w:rsidRPr="00694E81">
        <w:t>Bankovní spojení:</w:t>
      </w:r>
    </w:p>
    <w:p w14:paraId="2DC26FB7" w14:textId="77777777" w:rsidR="00694E81" w:rsidRPr="00694E81" w:rsidRDefault="00694E81" w:rsidP="00694E81"/>
    <w:p w14:paraId="174488FD" w14:textId="77777777" w:rsidR="00694E81" w:rsidRPr="00694E81" w:rsidRDefault="00694E81" w:rsidP="00694E81">
      <w:r w:rsidRPr="00694E81">
        <w:t>(dále jen jako „příjemce“)</w:t>
      </w:r>
    </w:p>
    <w:p w14:paraId="3B480CA8" w14:textId="77777777" w:rsidR="00694E81" w:rsidRPr="00694E81" w:rsidRDefault="00694E81" w:rsidP="00694E81"/>
    <w:p w14:paraId="561A4C17" w14:textId="77777777" w:rsidR="00694E81" w:rsidRPr="00694E81" w:rsidRDefault="00694E81" w:rsidP="00694E81">
      <w:pPr>
        <w:jc w:val="center"/>
        <w:rPr>
          <w:b/>
          <w:bCs/>
        </w:rPr>
      </w:pPr>
      <w:r w:rsidRPr="00694E81">
        <w:rPr>
          <w:b/>
          <w:bCs/>
        </w:rPr>
        <w:t>uzavírají níže uvedeného dne, měsíce a roku</w:t>
      </w:r>
    </w:p>
    <w:p w14:paraId="49E5FE00" w14:textId="77777777" w:rsidR="00694E81" w:rsidRPr="00694E81" w:rsidRDefault="00694E81" w:rsidP="00694E81">
      <w:pPr>
        <w:jc w:val="center"/>
        <w:rPr>
          <w:b/>
          <w:bCs/>
        </w:rPr>
      </w:pPr>
      <w:r w:rsidRPr="00694E81">
        <w:rPr>
          <w:b/>
          <w:bCs/>
        </w:rPr>
        <w:t xml:space="preserve">tuto smlouvu o </w:t>
      </w:r>
      <w:r w:rsidR="008B004E">
        <w:rPr>
          <w:b/>
          <w:bCs/>
        </w:rPr>
        <w:t>poskytnutí finančního příspěvku z rozpočtu obce</w:t>
      </w:r>
    </w:p>
    <w:p w14:paraId="174E1234" w14:textId="77777777" w:rsidR="008B004E" w:rsidRDefault="008B004E" w:rsidP="00694E81">
      <w:pPr>
        <w:jc w:val="center"/>
        <w:rPr>
          <w:b/>
          <w:bCs/>
        </w:rPr>
      </w:pPr>
    </w:p>
    <w:p w14:paraId="291D2451" w14:textId="77777777" w:rsidR="00694E81" w:rsidRPr="00694E81" w:rsidRDefault="00694E81" w:rsidP="00694E81">
      <w:pPr>
        <w:jc w:val="center"/>
        <w:rPr>
          <w:b/>
          <w:bCs/>
        </w:rPr>
      </w:pPr>
      <w:r w:rsidRPr="00694E81">
        <w:rPr>
          <w:b/>
          <w:bCs/>
        </w:rPr>
        <w:t>I</w:t>
      </w:r>
      <w:r w:rsidR="008B004E">
        <w:rPr>
          <w:b/>
          <w:bCs/>
        </w:rPr>
        <w:t>. Předmět smlouvy</w:t>
      </w:r>
    </w:p>
    <w:p w14:paraId="17AE9B91" w14:textId="1A1D644E" w:rsidR="00F30F59" w:rsidRDefault="008B004E" w:rsidP="00D416BB">
      <w:pPr>
        <w:pStyle w:val="Odstavecseseznamem"/>
        <w:numPr>
          <w:ilvl w:val="0"/>
          <w:numId w:val="9"/>
        </w:numPr>
        <w:ind w:left="426" w:hanging="426"/>
        <w:jc w:val="both"/>
      </w:pPr>
      <w:r w:rsidRPr="008B004E">
        <w:t>Předmětem smlouvy je poskytnutí příspěv</w:t>
      </w:r>
      <w:r w:rsidR="007C733C">
        <w:t>ku příjemci pro rok 20</w:t>
      </w:r>
      <w:r w:rsidR="004C2C88">
        <w:t>2</w:t>
      </w:r>
      <w:r w:rsidR="00300831">
        <w:t>3</w:t>
      </w:r>
      <w:r w:rsidR="00252139">
        <w:t xml:space="preserve"> </w:t>
      </w:r>
      <w:r w:rsidR="00F00F87">
        <w:t xml:space="preserve">ve výši </w:t>
      </w:r>
      <w:r w:rsidRPr="008B004E">
        <w:t xml:space="preserve"> xxxxx,-- Kč (slovy</w:t>
      </w:r>
      <w:r w:rsidR="00F30F59">
        <w:t> </w:t>
      </w:r>
      <w:r w:rsidRPr="008B004E">
        <w:t>xxxxx</w:t>
      </w:r>
      <w:r w:rsidR="00F30F59">
        <w:t> </w:t>
      </w:r>
      <w:r w:rsidRPr="008B004E">
        <w:t>korun českých)</w:t>
      </w:r>
      <w:r w:rsidR="00F30F59">
        <w:t>.</w:t>
      </w:r>
    </w:p>
    <w:p w14:paraId="749DB5DC" w14:textId="77777777" w:rsidR="00F30F59" w:rsidRDefault="00F30F59" w:rsidP="00F30F59">
      <w:pPr>
        <w:pStyle w:val="Odstavecseseznamem"/>
        <w:ind w:left="426"/>
        <w:jc w:val="both"/>
      </w:pPr>
    </w:p>
    <w:p w14:paraId="127FC214" w14:textId="39F36162" w:rsidR="00694E81" w:rsidRDefault="008B004E" w:rsidP="00D416BB">
      <w:pPr>
        <w:pStyle w:val="Odstavecseseznamem"/>
        <w:numPr>
          <w:ilvl w:val="0"/>
          <w:numId w:val="9"/>
        </w:numPr>
        <w:ind w:left="426" w:hanging="426"/>
        <w:jc w:val="both"/>
      </w:pPr>
      <w:r>
        <w:t xml:space="preserve">Příjemce se zavazuje, že příspěvek použije  na </w:t>
      </w:r>
      <w:r w:rsidR="00F00F87">
        <w:t xml:space="preserve"> účel </w:t>
      </w:r>
      <w:r>
        <w:t>..</w:t>
      </w:r>
      <w:r w:rsidR="00694E81" w:rsidRPr="00694E81">
        <w:t>………………………………………….</w:t>
      </w:r>
      <w:r>
        <w:t xml:space="preserve"> </w:t>
      </w:r>
      <w:r w:rsidR="00F00F87">
        <w:t>,</w:t>
      </w:r>
      <w:r w:rsidR="00694E81" w:rsidRPr="00694E81">
        <w:t xml:space="preserve"> </w:t>
      </w:r>
      <w:r w:rsidR="00F00F87">
        <w:t xml:space="preserve">který uvedl </w:t>
      </w:r>
      <w:r w:rsidR="00B614D6" w:rsidRPr="00D416BB">
        <w:t>ve své žádosti ze dne xx.</w:t>
      </w:r>
      <w:r w:rsidR="00F30F59">
        <w:t xml:space="preserve"> </w:t>
      </w:r>
      <w:r w:rsidR="00B614D6" w:rsidRPr="00D416BB">
        <w:t>xx.</w:t>
      </w:r>
      <w:r w:rsidR="00F30F59">
        <w:t xml:space="preserve"> </w:t>
      </w:r>
      <w:r w:rsidR="00B614D6" w:rsidRPr="00D416BB">
        <w:t>xxxx</w:t>
      </w:r>
    </w:p>
    <w:p w14:paraId="4A453821" w14:textId="77777777" w:rsidR="00D416BB" w:rsidRPr="008B004E" w:rsidRDefault="00D416BB" w:rsidP="00D416BB">
      <w:pPr>
        <w:jc w:val="both"/>
      </w:pPr>
    </w:p>
    <w:p w14:paraId="5C873309" w14:textId="77777777" w:rsidR="00694E81" w:rsidRPr="00E003E6" w:rsidRDefault="008B004E" w:rsidP="008B004E">
      <w:pPr>
        <w:jc w:val="center"/>
        <w:rPr>
          <w:b/>
        </w:rPr>
      </w:pPr>
      <w:r w:rsidRPr="00E003E6">
        <w:rPr>
          <w:b/>
        </w:rPr>
        <w:t>II. Základn</w:t>
      </w:r>
      <w:r w:rsidR="00424D0E" w:rsidRPr="00E003E6">
        <w:rPr>
          <w:b/>
        </w:rPr>
        <w:t>í</w:t>
      </w:r>
      <w:r w:rsidRPr="00E003E6">
        <w:rPr>
          <w:b/>
        </w:rPr>
        <w:t xml:space="preserve"> ustanovení</w:t>
      </w:r>
    </w:p>
    <w:p w14:paraId="49BDD36F" w14:textId="77777777" w:rsidR="008B004E" w:rsidRPr="00E003E6" w:rsidRDefault="008B004E" w:rsidP="008B004E">
      <w:pPr>
        <w:jc w:val="center"/>
        <w:rPr>
          <w:b/>
        </w:rPr>
      </w:pPr>
    </w:p>
    <w:p w14:paraId="3CAB7E69" w14:textId="6156BB98" w:rsidR="00F30F59" w:rsidRDefault="00C03FAB" w:rsidP="00D416BB">
      <w:pPr>
        <w:pStyle w:val="Odstavecseseznamem"/>
        <w:numPr>
          <w:ilvl w:val="0"/>
          <w:numId w:val="11"/>
        </w:numPr>
        <w:ind w:left="426" w:hanging="426"/>
        <w:jc w:val="both"/>
      </w:pPr>
      <w:r>
        <w:t>Příjemce f</w:t>
      </w:r>
      <w:r w:rsidR="00424D0E">
        <w:t>inanční příspěvek</w:t>
      </w:r>
      <w:r>
        <w:t xml:space="preserve"> přijímá a zavazuje se jej použít výlučně v souladu s </w:t>
      </w:r>
      <w:r w:rsidR="008B004E">
        <w:t xml:space="preserve"> účelem  </w:t>
      </w:r>
      <w:r w:rsidR="00A10CFF" w:rsidRPr="00171E6B">
        <w:t>vymezeným</w:t>
      </w:r>
      <w:r w:rsidR="008B004E" w:rsidRPr="008B004E">
        <w:t xml:space="preserve"> v čl</w:t>
      </w:r>
      <w:r w:rsidR="00A10CFF">
        <w:t>ánku I. odstavce 2 této smlouvy</w:t>
      </w:r>
      <w:r w:rsidR="008B004E" w:rsidRPr="008B004E">
        <w:t>.</w:t>
      </w:r>
    </w:p>
    <w:p w14:paraId="5767AE07" w14:textId="77777777" w:rsidR="00F30F59" w:rsidRDefault="00F30F59" w:rsidP="00F30F59">
      <w:pPr>
        <w:pStyle w:val="Odstavecseseznamem"/>
        <w:ind w:left="426"/>
        <w:jc w:val="both"/>
      </w:pPr>
    </w:p>
    <w:p w14:paraId="7719FD86" w14:textId="77777777" w:rsidR="00F30F59" w:rsidRDefault="008B004E" w:rsidP="00D416BB">
      <w:pPr>
        <w:pStyle w:val="Odstavecseseznamem"/>
        <w:numPr>
          <w:ilvl w:val="0"/>
          <w:numId w:val="11"/>
        </w:numPr>
        <w:ind w:left="426" w:hanging="426"/>
        <w:jc w:val="both"/>
      </w:pPr>
      <w:r w:rsidRPr="008B004E">
        <w:t xml:space="preserve">Finanční příspěvek bude příjemci poukázán poskytovatelem na základě řádně uzavřené </w:t>
      </w:r>
      <w:r w:rsidR="00C03FAB">
        <w:t xml:space="preserve"> </w:t>
      </w:r>
      <w:r w:rsidRPr="008B004E">
        <w:t>smlouvy o poskytnutí   finančního příspěvku mezi poskytovatelem a příjemcem.</w:t>
      </w:r>
      <w:r w:rsidR="00C03FAB">
        <w:t xml:space="preserve"> Příspěvek musí být použit hospodárně.</w:t>
      </w:r>
    </w:p>
    <w:p w14:paraId="3B1FFC29" w14:textId="77777777" w:rsidR="00F30F59" w:rsidRDefault="00F30F59" w:rsidP="00F30F59">
      <w:pPr>
        <w:pStyle w:val="Odstavecseseznamem"/>
      </w:pPr>
    </w:p>
    <w:p w14:paraId="47937E30" w14:textId="77777777" w:rsidR="00F30F59" w:rsidRDefault="008B004E" w:rsidP="00D416BB">
      <w:pPr>
        <w:pStyle w:val="Odstavecseseznamem"/>
        <w:numPr>
          <w:ilvl w:val="0"/>
          <w:numId w:val="11"/>
        </w:numPr>
        <w:ind w:left="426" w:hanging="426"/>
        <w:jc w:val="both"/>
      </w:pPr>
      <w:r w:rsidRPr="008B004E">
        <w:t xml:space="preserve">Na poskytnutí finančního příspěvku </w:t>
      </w:r>
      <w:r w:rsidRPr="00F30F59">
        <w:rPr>
          <w:b/>
          <w:bCs/>
        </w:rPr>
        <w:t>není</w:t>
      </w:r>
      <w:r w:rsidRPr="008B004E">
        <w:t xml:space="preserve"> právní nárok.</w:t>
      </w:r>
    </w:p>
    <w:p w14:paraId="005CD0D5" w14:textId="77777777" w:rsidR="00F30F59" w:rsidRDefault="00F30F59" w:rsidP="00F30F59">
      <w:pPr>
        <w:pStyle w:val="Odstavecseseznamem"/>
      </w:pPr>
    </w:p>
    <w:p w14:paraId="17A165B7" w14:textId="440D1887" w:rsidR="005C39B7" w:rsidRPr="008B004E" w:rsidRDefault="005C39B7" w:rsidP="00D416BB">
      <w:pPr>
        <w:pStyle w:val="Odstavecseseznamem"/>
        <w:numPr>
          <w:ilvl w:val="0"/>
          <w:numId w:val="11"/>
        </w:numPr>
        <w:ind w:left="426" w:hanging="426"/>
        <w:jc w:val="both"/>
      </w:pPr>
      <w:r>
        <w:t>Finanční příspěvek bude příjemci poskytnut převodem na  BÚ č.  ......, výplatou v hotovosti  na základě výdajového pokladního dokladu, formou přímé úhrady související s ... dle čl. I. odst</w:t>
      </w:r>
      <w:r w:rsidR="00F30F59">
        <w:t>.</w:t>
      </w:r>
      <w:r>
        <w:t xml:space="preserve"> 2.  FO či PO </w:t>
      </w:r>
      <w:r w:rsidRPr="00F30F59">
        <w:rPr>
          <w:i/>
        </w:rPr>
        <w:t>(dle konkrétního příspěvku)</w:t>
      </w:r>
    </w:p>
    <w:p w14:paraId="7988B865" w14:textId="77777777" w:rsidR="00694E81" w:rsidRDefault="00C03FAB" w:rsidP="008B004E">
      <w:pPr>
        <w:jc w:val="center"/>
        <w:rPr>
          <w:b/>
          <w:bCs/>
        </w:rPr>
      </w:pPr>
      <w:r>
        <w:rPr>
          <w:b/>
          <w:bCs/>
        </w:rPr>
        <w:lastRenderedPageBreak/>
        <w:t>III.  Povinnosti příjemce</w:t>
      </w:r>
    </w:p>
    <w:p w14:paraId="0D16EAB6" w14:textId="77777777" w:rsidR="00006817" w:rsidRDefault="00006817" w:rsidP="008B004E">
      <w:pPr>
        <w:jc w:val="center"/>
        <w:rPr>
          <w:b/>
          <w:bCs/>
        </w:rPr>
      </w:pPr>
    </w:p>
    <w:p w14:paraId="433710DF" w14:textId="77777777" w:rsidR="00006817" w:rsidRPr="00F30F59" w:rsidRDefault="00006817" w:rsidP="00F30F59">
      <w:pPr>
        <w:pStyle w:val="Odstavecseseznamem"/>
        <w:numPr>
          <w:ilvl w:val="0"/>
          <w:numId w:val="12"/>
        </w:numPr>
        <w:ind w:left="426" w:hanging="426"/>
        <w:jc w:val="both"/>
        <w:rPr>
          <w:bCs/>
        </w:rPr>
      </w:pPr>
      <w:r w:rsidRPr="00F30F59">
        <w:rPr>
          <w:bCs/>
        </w:rPr>
        <w:t>Příjemce je povinen:</w:t>
      </w:r>
    </w:p>
    <w:p w14:paraId="328F232A" w14:textId="77777777" w:rsidR="00D416BB" w:rsidRPr="00171E6B" w:rsidRDefault="00D416BB" w:rsidP="00D416BB">
      <w:pPr>
        <w:jc w:val="both"/>
      </w:pPr>
    </w:p>
    <w:p w14:paraId="3844C82B" w14:textId="02ECDE4F" w:rsidR="005C39B7" w:rsidRPr="00171E6B" w:rsidRDefault="005C39B7" w:rsidP="00006817">
      <w:pPr>
        <w:pStyle w:val="Odstavecseseznamem"/>
        <w:numPr>
          <w:ilvl w:val="0"/>
          <w:numId w:val="7"/>
        </w:numPr>
        <w:jc w:val="both"/>
        <w:rPr>
          <w:bCs/>
        </w:rPr>
      </w:pPr>
      <w:r w:rsidRPr="00171E6B">
        <w:rPr>
          <w:bCs/>
        </w:rPr>
        <w:t xml:space="preserve">Projekt realizovat a finanční </w:t>
      </w:r>
      <w:r w:rsidR="00A10CFF" w:rsidRPr="00171E6B">
        <w:rPr>
          <w:bCs/>
        </w:rPr>
        <w:t>příspěvek vyčerpat (tj. dosáhnout účelu vymezeného v článku I. odst. 2 této smlouvy)</w:t>
      </w:r>
      <w:r w:rsidRPr="00171E6B">
        <w:rPr>
          <w:bCs/>
        </w:rPr>
        <w:t xml:space="preserve">  nejdéle do  xx</w:t>
      </w:r>
      <w:r w:rsidRPr="00171E6B">
        <w:rPr>
          <w:b/>
          <w:bCs/>
        </w:rPr>
        <w:t>.</w:t>
      </w:r>
      <w:r w:rsidR="00F30F59">
        <w:rPr>
          <w:b/>
          <w:bCs/>
        </w:rPr>
        <w:t xml:space="preserve"> </w:t>
      </w:r>
      <w:r w:rsidRPr="00171E6B">
        <w:rPr>
          <w:b/>
          <w:bCs/>
        </w:rPr>
        <w:t>xx.</w:t>
      </w:r>
      <w:r w:rsidR="00F30F59">
        <w:rPr>
          <w:b/>
          <w:bCs/>
        </w:rPr>
        <w:t xml:space="preserve"> </w:t>
      </w:r>
      <w:r w:rsidRPr="00171E6B">
        <w:rPr>
          <w:b/>
          <w:bCs/>
        </w:rPr>
        <w:t>xxxx</w:t>
      </w:r>
      <w:r w:rsidRPr="00171E6B">
        <w:rPr>
          <w:bCs/>
        </w:rPr>
        <w:t xml:space="preserve"> </w:t>
      </w:r>
    </w:p>
    <w:p w14:paraId="41BFDF28" w14:textId="77777777" w:rsidR="005C39B7" w:rsidRDefault="005C39B7" w:rsidP="00D416BB">
      <w:pPr>
        <w:jc w:val="both"/>
      </w:pPr>
    </w:p>
    <w:p w14:paraId="78E0CA95" w14:textId="20D5F741" w:rsidR="00D416BB" w:rsidRPr="00006817" w:rsidRDefault="00B614D6" w:rsidP="00006817">
      <w:pPr>
        <w:pStyle w:val="Odstavecseseznamem"/>
        <w:numPr>
          <w:ilvl w:val="0"/>
          <w:numId w:val="7"/>
        </w:numPr>
        <w:jc w:val="both"/>
        <w:rPr>
          <w:bCs/>
        </w:rPr>
      </w:pPr>
      <w:r>
        <w:t>N</w:t>
      </w:r>
      <w:r w:rsidR="005C39B7">
        <w:t>epřevádět finanční příspěv</w:t>
      </w:r>
      <w:r w:rsidR="00F30F59">
        <w:t>e</w:t>
      </w:r>
      <w:r w:rsidR="005C39B7">
        <w:t>k</w:t>
      </w:r>
      <w:r w:rsidR="00D416BB" w:rsidRPr="00D416BB">
        <w:t xml:space="preserve"> na jiné fyzické a právnické osoby, pokud se nejedná o přímou úhradu související s akcí dle čl. I.</w:t>
      </w:r>
      <w:r w:rsidR="00F30F59">
        <w:t xml:space="preserve"> </w:t>
      </w:r>
      <w:r w:rsidR="00D416BB">
        <w:t>odst</w:t>
      </w:r>
      <w:r w:rsidR="00F30F59">
        <w:t>.</w:t>
      </w:r>
      <w:r w:rsidR="00D416BB">
        <w:t xml:space="preserve"> 2.</w:t>
      </w:r>
    </w:p>
    <w:p w14:paraId="62C8BA27" w14:textId="77777777" w:rsidR="00D416BB" w:rsidRPr="00D416BB" w:rsidRDefault="00D416BB" w:rsidP="00D416BB">
      <w:pPr>
        <w:jc w:val="both"/>
      </w:pPr>
    </w:p>
    <w:p w14:paraId="499A461B" w14:textId="77777777" w:rsidR="00D416BB" w:rsidRPr="00D416BB" w:rsidRDefault="00B614D6" w:rsidP="00006817">
      <w:pPr>
        <w:pStyle w:val="Odstavecseseznamem"/>
        <w:numPr>
          <w:ilvl w:val="0"/>
          <w:numId w:val="7"/>
        </w:numPr>
        <w:jc w:val="both"/>
      </w:pPr>
      <w:r w:rsidRPr="00006817">
        <w:rPr>
          <w:bCs/>
        </w:rPr>
        <w:t>P</w:t>
      </w:r>
      <w:r w:rsidR="00D416BB" w:rsidRPr="00D416BB">
        <w:t xml:space="preserve">rovádět </w:t>
      </w:r>
      <w:r>
        <w:t>úhrady</w:t>
      </w:r>
      <w:r w:rsidRPr="00D416BB">
        <w:t xml:space="preserve"> </w:t>
      </w:r>
      <w:r w:rsidR="00D416BB" w:rsidRPr="00D416BB">
        <w:t>pouze</w:t>
      </w:r>
      <w:r>
        <w:t xml:space="preserve"> </w:t>
      </w:r>
      <w:r w:rsidR="00D416BB" w:rsidRPr="00D416BB">
        <w:t>na základě objednávek, smluv a k nim náležejících faktur, pokladních dokladů.</w:t>
      </w:r>
    </w:p>
    <w:p w14:paraId="3E804EC7" w14:textId="77777777" w:rsidR="00B614D6" w:rsidRDefault="00B614D6" w:rsidP="00D416BB">
      <w:pPr>
        <w:jc w:val="both"/>
      </w:pPr>
    </w:p>
    <w:p w14:paraId="5B5B0162" w14:textId="77777777" w:rsidR="00694E81" w:rsidRPr="00694E81" w:rsidRDefault="00B614D6" w:rsidP="00006817">
      <w:pPr>
        <w:pStyle w:val="Odstavecseseznamem"/>
        <w:numPr>
          <w:ilvl w:val="0"/>
          <w:numId w:val="7"/>
        </w:numPr>
        <w:jc w:val="both"/>
      </w:pPr>
      <w:r>
        <w:t>U</w:t>
      </w:r>
      <w:r w:rsidR="00694E81" w:rsidRPr="00694E81">
        <w:t>možnit poskytovateli provedení kontroly dodržení účelu a po</w:t>
      </w:r>
      <w:r w:rsidR="00C03FAB">
        <w:t>dmínek použití po</w:t>
      </w:r>
      <w:r w:rsidR="00F00F87">
        <w:t>skytnutého finančního příspěvku</w:t>
      </w:r>
      <w:r w:rsidR="00694E81" w:rsidRPr="00694E81">
        <w:t xml:space="preserve">. </w:t>
      </w:r>
      <w:r w:rsidR="00C03FAB">
        <w:t xml:space="preserve"> </w:t>
      </w:r>
      <w:r w:rsidR="00694E81" w:rsidRPr="00694E81">
        <w:t>Při této kontrole je příjemce povinen vyvíjet veškerou poskytovatelem požadovanou součinnost.</w:t>
      </w:r>
    </w:p>
    <w:p w14:paraId="4D50E551" w14:textId="77777777" w:rsidR="00E003E6" w:rsidRDefault="00E003E6" w:rsidP="00D416BB">
      <w:pPr>
        <w:jc w:val="both"/>
      </w:pPr>
    </w:p>
    <w:p w14:paraId="337A30AA" w14:textId="1EDE11D1" w:rsidR="00694E81" w:rsidRPr="00694E81" w:rsidRDefault="00B614D6" w:rsidP="00006817">
      <w:pPr>
        <w:pStyle w:val="Odstavecseseznamem"/>
        <w:numPr>
          <w:ilvl w:val="0"/>
          <w:numId w:val="7"/>
        </w:numPr>
        <w:jc w:val="both"/>
      </w:pPr>
      <w:r>
        <w:t>N</w:t>
      </w:r>
      <w:r w:rsidR="00006817">
        <w:t>ejpozději do</w:t>
      </w:r>
      <w:r w:rsidR="00252139">
        <w:t xml:space="preserve"> 15.</w:t>
      </w:r>
      <w:r w:rsidR="00F30F59">
        <w:t xml:space="preserve"> </w:t>
      </w:r>
      <w:r w:rsidR="00252139">
        <w:t>12.</w:t>
      </w:r>
      <w:r w:rsidR="00F30F59">
        <w:t xml:space="preserve"> </w:t>
      </w:r>
      <w:r w:rsidR="00252139">
        <w:t>202</w:t>
      </w:r>
      <w:r w:rsidR="00300831">
        <w:t>3</w:t>
      </w:r>
      <w:r w:rsidR="00006817">
        <w:t xml:space="preserve"> předložit</w:t>
      </w:r>
      <w:r w:rsidR="00E003E6">
        <w:t xml:space="preserve"> </w:t>
      </w:r>
      <w:r w:rsidR="00694E81" w:rsidRPr="00694E81">
        <w:t>poskytovat</w:t>
      </w:r>
      <w:r w:rsidR="00E003E6">
        <w:t>eli vyúčtování poskytnutého finančního příspěvku</w:t>
      </w:r>
      <w:r w:rsidR="00694E81" w:rsidRPr="00694E81">
        <w:t xml:space="preserve"> (dále jen „vyúčtování“).</w:t>
      </w:r>
    </w:p>
    <w:p w14:paraId="71A9B43C" w14:textId="77777777" w:rsidR="00E003E6" w:rsidRDefault="00E003E6" w:rsidP="00D416BB">
      <w:pPr>
        <w:jc w:val="both"/>
      </w:pPr>
    </w:p>
    <w:p w14:paraId="167450C5" w14:textId="77777777" w:rsidR="00006817" w:rsidRDefault="00E003E6" w:rsidP="00006817">
      <w:pPr>
        <w:jc w:val="both"/>
      </w:pPr>
      <w:r>
        <w:t xml:space="preserve"> </w:t>
      </w:r>
      <w:r w:rsidR="00006817">
        <w:tab/>
      </w:r>
      <w:r w:rsidR="00694E81" w:rsidRPr="00694E81">
        <w:t>Vyúčtování musí obsahovat:</w:t>
      </w:r>
    </w:p>
    <w:p w14:paraId="074B497F" w14:textId="77777777" w:rsidR="00006817" w:rsidRDefault="00694E81" w:rsidP="00006817">
      <w:pPr>
        <w:pStyle w:val="Odstavecseseznamem"/>
        <w:numPr>
          <w:ilvl w:val="0"/>
          <w:numId w:val="5"/>
        </w:numPr>
        <w:ind w:left="1560" w:hanging="426"/>
        <w:jc w:val="both"/>
      </w:pPr>
      <w:r w:rsidRPr="00694E81">
        <w:t>Soupis výda</w:t>
      </w:r>
      <w:r w:rsidR="00F00F87">
        <w:t>jů hrazených z poskytnutého finančního příspěvku</w:t>
      </w:r>
      <w:r w:rsidR="00006817">
        <w:t>,</w:t>
      </w:r>
    </w:p>
    <w:p w14:paraId="6E4F3BE4" w14:textId="255768DB" w:rsidR="00694E81" w:rsidRDefault="00694E81" w:rsidP="00006817">
      <w:pPr>
        <w:pStyle w:val="Odstavecseseznamem"/>
        <w:numPr>
          <w:ilvl w:val="0"/>
          <w:numId w:val="5"/>
        </w:numPr>
        <w:ind w:left="1560" w:hanging="426"/>
        <w:jc w:val="both"/>
      </w:pPr>
      <w:r w:rsidRPr="00694E81">
        <w:t>kopie faktur s podrobným rozpisem dodávky (případně dodacím listem), popřípadě jiných účetních dokladů včetně příloh, prokazujících vynaložení výdajů,</w:t>
      </w:r>
    </w:p>
    <w:p w14:paraId="70B980DA" w14:textId="1D6362D8" w:rsidR="00694E81" w:rsidRDefault="00694E81" w:rsidP="00006817">
      <w:pPr>
        <w:pStyle w:val="Odstavecseseznamem"/>
        <w:numPr>
          <w:ilvl w:val="0"/>
          <w:numId w:val="5"/>
        </w:numPr>
        <w:ind w:left="1560" w:hanging="426"/>
        <w:jc w:val="both"/>
      </w:pPr>
      <w:r w:rsidRPr="00694E81">
        <w:t>kopie výdajových dokladů včetně příloh (stvrzenky, paragony apod.), na základě kterých je pokladní doklad vystaven,</w:t>
      </w:r>
    </w:p>
    <w:p w14:paraId="1791221C" w14:textId="62C7BDA3" w:rsidR="00694E81" w:rsidRPr="00694E81" w:rsidRDefault="00694E81" w:rsidP="00006817">
      <w:pPr>
        <w:pStyle w:val="Odstavecseseznamem"/>
        <w:numPr>
          <w:ilvl w:val="0"/>
          <w:numId w:val="5"/>
        </w:numPr>
        <w:ind w:left="1560" w:hanging="426"/>
        <w:jc w:val="both"/>
      </w:pPr>
      <w:r w:rsidRPr="00694E81">
        <w:t xml:space="preserve">kopie všech výpisů z bankovního účtu, které </w:t>
      </w:r>
      <w:r w:rsidR="00006817">
        <w:t xml:space="preserve">dokládají úhradu jednotlivých </w:t>
      </w:r>
      <w:r w:rsidRPr="00694E81">
        <w:t>dokladů a</w:t>
      </w:r>
      <w:r w:rsidR="00F30F59">
        <w:t> </w:t>
      </w:r>
      <w:r w:rsidRPr="00694E81">
        <w:t>faktur, s vyznačením dotčených plateb,</w:t>
      </w:r>
    </w:p>
    <w:p w14:paraId="35D649D7" w14:textId="77777777" w:rsidR="00E003E6" w:rsidRDefault="00E003E6" w:rsidP="00D416BB">
      <w:pPr>
        <w:jc w:val="both"/>
      </w:pPr>
    </w:p>
    <w:p w14:paraId="4C893FEA" w14:textId="72536047" w:rsidR="00F30F59" w:rsidRPr="00F30F59" w:rsidRDefault="00E003E6" w:rsidP="00D416BB">
      <w:pPr>
        <w:pStyle w:val="Odstavecseseznamem"/>
        <w:numPr>
          <w:ilvl w:val="0"/>
          <w:numId w:val="12"/>
        </w:numPr>
        <w:ind w:left="426" w:hanging="426"/>
        <w:jc w:val="both"/>
        <w:rPr>
          <w:i/>
        </w:rPr>
      </w:pPr>
      <w:r>
        <w:t>V případě, že finanční příspěvek nebyl</w:t>
      </w:r>
      <w:r w:rsidR="00694E81" w:rsidRPr="00694E81">
        <w:t xml:space="preserve"> použit</w:t>
      </w:r>
      <w:r>
        <w:t xml:space="preserve"> v celé výši</w:t>
      </w:r>
      <w:r w:rsidR="00694E81" w:rsidRPr="00694E81">
        <w:t>, nebo v případě, že celkové příjemcem skutečně vynaložené náklady na úč</w:t>
      </w:r>
      <w:r>
        <w:t xml:space="preserve">el uvedený v čl. I. odst. 2   </w:t>
      </w:r>
      <w:r w:rsidR="00694E81" w:rsidRPr="00694E81">
        <w:t>této smlouvy byly nižší než …… Kč (slovy:</w:t>
      </w:r>
      <w:r w:rsidR="00F30F59">
        <w:t> </w:t>
      </w:r>
      <w:r w:rsidR="00694E81" w:rsidRPr="00694E81">
        <w:t>……), je příjemce povinen vrátit nevyčerpanou část dotace na účet poskytovatele nejpozději do 15 dnů ode dne předložení vyúčtování poskytovateli. Nevrátí-li příjemce nevyčerpanou část dotace v</w:t>
      </w:r>
      <w:r w:rsidR="00F30F59">
        <w:t> </w:t>
      </w:r>
      <w:r w:rsidR="00694E81" w:rsidRPr="00694E81">
        <w:t>této lhůtě, dopustí se porušení rozpočtové kázně ve smyslu ust. § 22 zákona č. 250/2000 Sb., o</w:t>
      </w:r>
      <w:r w:rsidR="00F30F59">
        <w:t> </w:t>
      </w:r>
      <w:r w:rsidR="00694E81" w:rsidRPr="00694E81">
        <w:t xml:space="preserve">rozpočtových pravidlech územních rozpočtů, ve znění pozdějších předpisů. </w:t>
      </w:r>
    </w:p>
    <w:p w14:paraId="03A17B4F" w14:textId="77777777" w:rsidR="00F30F59" w:rsidRPr="00F30F59" w:rsidRDefault="00F30F59" w:rsidP="00F30F59">
      <w:pPr>
        <w:pStyle w:val="Odstavecseseznamem"/>
        <w:ind w:left="426"/>
        <w:jc w:val="both"/>
        <w:rPr>
          <w:i/>
        </w:rPr>
      </w:pPr>
    </w:p>
    <w:p w14:paraId="3022B1D0" w14:textId="77777777" w:rsidR="00F30F59" w:rsidRPr="00F30F59" w:rsidRDefault="00694E81" w:rsidP="00D416BB">
      <w:pPr>
        <w:pStyle w:val="Odstavecseseznamem"/>
        <w:numPr>
          <w:ilvl w:val="0"/>
          <w:numId w:val="12"/>
        </w:numPr>
        <w:ind w:left="426" w:hanging="426"/>
        <w:jc w:val="both"/>
        <w:rPr>
          <w:i/>
        </w:rPr>
      </w:pPr>
      <w:r w:rsidRPr="00694E81">
        <w:t>V pří</w:t>
      </w:r>
      <w:r w:rsidR="00E003E6">
        <w:t>padě, že příj</w:t>
      </w:r>
      <w:r w:rsidR="00006817">
        <w:t>emce použije finanční příspěvek</w:t>
      </w:r>
      <w:r w:rsidR="00E003E6">
        <w:t xml:space="preserve"> nebo jeho </w:t>
      </w:r>
      <w:r w:rsidRPr="00694E81">
        <w:t>část na jiný účel než účel sjednaný tout</w:t>
      </w:r>
      <w:r w:rsidR="00E003E6">
        <w:t xml:space="preserve">o smlouvou v čl. I. odst. 2 </w:t>
      </w:r>
      <w:r w:rsidRPr="00694E81">
        <w:t xml:space="preserve">nebo poruší některou z povinností uvedených v této smlouvě, dopustí se porušení rozpočtové kázně ve smyslu ust. § 22 zákona č. 250/2000 Sb., o rozpočtových pravidlech územních rozpočtů, ve znění pozdějších předpisů. </w:t>
      </w:r>
    </w:p>
    <w:p w14:paraId="3E0C5493" w14:textId="77777777" w:rsidR="00F30F59" w:rsidRDefault="00F30F59" w:rsidP="00F30F59">
      <w:pPr>
        <w:pStyle w:val="Odstavecseseznamem"/>
      </w:pPr>
    </w:p>
    <w:p w14:paraId="25A2BC76" w14:textId="77777777" w:rsidR="00F30F59" w:rsidRPr="00F30F59" w:rsidRDefault="00694E81" w:rsidP="00D416BB">
      <w:pPr>
        <w:pStyle w:val="Odstavecseseznamem"/>
        <w:numPr>
          <w:ilvl w:val="0"/>
          <w:numId w:val="12"/>
        </w:numPr>
        <w:ind w:left="426" w:hanging="426"/>
        <w:jc w:val="both"/>
        <w:rPr>
          <w:i/>
        </w:rPr>
      </w:pPr>
      <w:r w:rsidRPr="00694E81">
        <w:t>Pokud příjemce předloží vyúčtování v termínu stanoveném v čl</w:t>
      </w:r>
      <w:r w:rsidRPr="00171E6B">
        <w:t>. II</w:t>
      </w:r>
      <w:r w:rsidR="00E003E6" w:rsidRPr="00171E6B">
        <w:t>I</w:t>
      </w:r>
      <w:r w:rsidRPr="00171E6B">
        <w:t>. odst.</w:t>
      </w:r>
      <w:r w:rsidR="00006817" w:rsidRPr="00171E6B">
        <w:t xml:space="preserve"> 1 písm. e)</w:t>
      </w:r>
      <w:r w:rsidRPr="00171E6B">
        <w:t xml:space="preserve"> této smlouvy, ale vyúčtování nebude obsahovat všechny náležitosti stanovené v čl. </w:t>
      </w:r>
      <w:r w:rsidR="00006817" w:rsidRPr="00171E6B">
        <w:t>III. odst. 1 písm. e)</w:t>
      </w:r>
      <w:r w:rsidRPr="00694E81">
        <w:t xml:space="preserve"> této smlouvy, dopustí se příjemce porušení rozpočtové kázně až v případě, že nedoplní nebo neopraví chybné nebo neúplné vyúčtování ve lhůtě 15 dnů ode dne doručení výzvy poskytovatele.</w:t>
      </w:r>
    </w:p>
    <w:p w14:paraId="6F24B5E8" w14:textId="77777777" w:rsidR="00F30F59" w:rsidRDefault="00F30F59" w:rsidP="00F30F59">
      <w:pPr>
        <w:pStyle w:val="Odstavecseseznamem"/>
      </w:pPr>
    </w:p>
    <w:p w14:paraId="159129C5" w14:textId="77777777" w:rsidR="00F30F59" w:rsidRPr="00F30F59" w:rsidRDefault="00694E81" w:rsidP="00D416BB">
      <w:pPr>
        <w:pStyle w:val="Odstavecseseznamem"/>
        <w:numPr>
          <w:ilvl w:val="0"/>
          <w:numId w:val="12"/>
        </w:numPr>
        <w:ind w:left="426" w:hanging="426"/>
        <w:jc w:val="both"/>
        <w:rPr>
          <w:i/>
        </w:rPr>
      </w:pPr>
      <w:r w:rsidRPr="00694E81">
        <w:t>Za porušení rozpočtové kázně uloží poskytovatel příjemci odvod ve výši</w:t>
      </w:r>
      <w:r w:rsidR="00E003E6">
        <w:t>:</w:t>
      </w:r>
    </w:p>
    <w:p w14:paraId="7CFC1BF1" w14:textId="77777777" w:rsidR="00F30F59" w:rsidRDefault="00F30F59" w:rsidP="00F30F59">
      <w:pPr>
        <w:pStyle w:val="Odstavecseseznamem"/>
      </w:pPr>
    </w:p>
    <w:p w14:paraId="6C1516ED" w14:textId="77777777" w:rsidR="00F30F59" w:rsidRPr="00F30F59" w:rsidRDefault="008C78B9" w:rsidP="00F30F59">
      <w:pPr>
        <w:pStyle w:val="Odstavecseseznamem"/>
        <w:numPr>
          <w:ilvl w:val="0"/>
          <w:numId w:val="14"/>
        </w:numPr>
        <w:jc w:val="both"/>
        <w:rPr>
          <w:i/>
        </w:rPr>
      </w:pPr>
      <w:r>
        <w:t xml:space="preserve">poskytnutého </w:t>
      </w:r>
      <w:r w:rsidR="00E003E6">
        <w:t xml:space="preserve">finančního příspěvku v případě </w:t>
      </w:r>
      <w:r>
        <w:t xml:space="preserve">použití na jiný účel </w:t>
      </w:r>
      <w:r w:rsidRPr="00694E81">
        <w:t>než účel sjednaný tout</w:t>
      </w:r>
      <w:r>
        <w:t>o smlouvou v čl. I. odst. 2</w:t>
      </w:r>
      <w:r w:rsidR="00F30F59">
        <w:t>;</w:t>
      </w:r>
    </w:p>
    <w:p w14:paraId="2ABC64F4" w14:textId="77777777" w:rsidR="00F30F59" w:rsidRPr="00F30F59" w:rsidRDefault="008C78B9" w:rsidP="00F30F59">
      <w:pPr>
        <w:pStyle w:val="Odstavecseseznamem"/>
        <w:numPr>
          <w:ilvl w:val="0"/>
          <w:numId w:val="14"/>
        </w:numPr>
        <w:jc w:val="both"/>
        <w:rPr>
          <w:i/>
        </w:rPr>
      </w:pPr>
      <w:r>
        <w:t xml:space="preserve">části </w:t>
      </w:r>
      <w:r w:rsidR="00B614D6">
        <w:t xml:space="preserve">poskytnutého </w:t>
      </w:r>
      <w:r>
        <w:t xml:space="preserve">finančního příspěvku použitého na jiný účel </w:t>
      </w:r>
      <w:r w:rsidRPr="00694E81">
        <w:t>než účel sjednaný tout</w:t>
      </w:r>
      <w:r>
        <w:t xml:space="preserve">o smlouvou </w:t>
      </w:r>
      <w:r w:rsidR="00B614D6">
        <w:br/>
      </w:r>
      <w:r>
        <w:t>v čl. I. odst. 2</w:t>
      </w:r>
      <w:r w:rsidR="00F30F59">
        <w:t>;</w:t>
      </w:r>
    </w:p>
    <w:p w14:paraId="3F4382E5" w14:textId="77777777" w:rsidR="00F30F59" w:rsidRPr="00F30F59" w:rsidRDefault="00B614D6" w:rsidP="00F30F59">
      <w:pPr>
        <w:pStyle w:val="Odstavecseseznamem"/>
        <w:numPr>
          <w:ilvl w:val="0"/>
          <w:numId w:val="14"/>
        </w:numPr>
        <w:jc w:val="both"/>
        <w:rPr>
          <w:i/>
        </w:rPr>
      </w:pPr>
      <w:r>
        <w:lastRenderedPageBreak/>
        <w:t xml:space="preserve">1% z </w:t>
      </w:r>
      <w:r w:rsidR="008C78B9">
        <w:t xml:space="preserve">poskytnutého finančního příspěvku </w:t>
      </w:r>
      <w:r>
        <w:t xml:space="preserve">za každý den prodlení </w:t>
      </w:r>
      <w:r w:rsidR="008C78B9">
        <w:t xml:space="preserve">v případě </w:t>
      </w:r>
      <w:r>
        <w:t>nedoložení vyúčtování  v uvedeném termínu dle čl</w:t>
      </w:r>
      <w:r w:rsidRPr="00171E6B">
        <w:t xml:space="preserve">. </w:t>
      </w:r>
      <w:r w:rsidR="00A17062" w:rsidRPr="00171E6B">
        <w:t>III. odst. 1 písm. e)</w:t>
      </w:r>
      <w:r w:rsidR="00F30F59">
        <w:t>;</w:t>
      </w:r>
    </w:p>
    <w:p w14:paraId="762B7019" w14:textId="778EE065" w:rsidR="00F30F59" w:rsidRPr="00F30F59" w:rsidRDefault="00B614D6" w:rsidP="00F30F59">
      <w:pPr>
        <w:pStyle w:val="Odstavecseseznamem"/>
        <w:numPr>
          <w:ilvl w:val="0"/>
          <w:numId w:val="14"/>
        </w:numPr>
        <w:jc w:val="both"/>
        <w:rPr>
          <w:i/>
        </w:rPr>
      </w:pPr>
      <w:r>
        <w:t>poskytnutého finančního příspěvku v případě nedoplnění či neopravení vyúčtování dle čl. III. odst.</w:t>
      </w:r>
      <w:r w:rsidR="00F30F59">
        <w:t xml:space="preserve"> </w:t>
      </w:r>
      <w:r w:rsidR="00A17062">
        <w:t>4</w:t>
      </w:r>
      <w:r w:rsidR="00F30F59">
        <w:t>.</w:t>
      </w:r>
    </w:p>
    <w:p w14:paraId="7B785E46" w14:textId="77777777" w:rsidR="00F30F59" w:rsidRDefault="00F30F59" w:rsidP="00F30F59">
      <w:pPr>
        <w:pStyle w:val="Odstavecseseznamem"/>
      </w:pPr>
    </w:p>
    <w:p w14:paraId="1088DD45" w14:textId="77777777" w:rsidR="00F30F59" w:rsidRPr="00F30F59" w:rsidRDefault="00694E81" w:rsidP="00D416BB">
      <w:pPr>
        <w:pStyle w:val="Odstavecseseznamem"/>
        <w:numPr>
          <w:ilvl w:val="0"/>
          <w:numId w:val="12"/>
        </w:numPr>
        <w:ind w:left="426" w:hanging="426"/>
        <w:jc w:val="both"/>
        <w:rPr>
          <w:i/>
        </w:rPr>
      </w:pPr>
      <w:r w:rsidRPr="00694E81">
        <w:t>V případě, že je příjemce dle t</w:t>
      </w:r>
      <w:r w:rsidR="008C78B9">
        <w:t xml:space="preserve">éto smlouvy povinen vrátit  finanční příspěvek nebo jeho část  uhradí odvod </w:t>
      </w:r>
      <w:r w:rsidRPr="00694E81">
        <w:t xml:space="preserve"> na účet poskytovatele č. ………...</w:t>
      </w:r>
    </w:p>
    <w:p w14:paraId="503F9217" w14:textId="77777777" w:rsidR="00F30F59" w:rsidRDefault="00F30F59" w:rsidP="00F30F59">
      <w:pPr>
        <w:jc w:val="both"/>
        <w:rPr>
          <w:i/>
        </w:rPr>
      </w:pPr>
    </w:p>
    <w:p w14:paraId="7DB8E58E" w14:textId="16D3A3CC" w:rsidR="00F30F59" w:rsidRPr="00F30F59" w:rsidRDefault="00F30F59" w:rsidP="00F30F59">
      <w:pPr>
        <w:jc w:val="both"/>
        <w:rPr>
          <w:i/>
        </w:rPr>
      </w:pPr>
      <w:r w:rsidRPr="00F30F59">
        <w:rPr>
          <w:i/>
        </w:rPr>
        <w:t>P</w:t>
      </w:r>
      <w:r w:rsidR="005C39B7" w:rsidRPr="00F30F59">
        <w:rPr>
          <w:i/>
        </w:rPr>
        <w:t>ouze u PO</w:t>
      </w:r>
      <w:r w:rsidRPr="00F30F59">
        <w:rPr>
          <w:i/>
        </w:rPr>
        <w:t>:</w:t>
      </w:r>
    </w:p>
    <w:p w14:paraId="65BEC6AF" w14:textId="153DC4F0" w:rsidR="005C39B7" w:rsidRPr="00F30F59" w:rsidRDefault="005C39B7" w:rsidP="005C39B7">
      <w:pPr>
        <w:pStyle w:val="Odstavecseseznamem"/>
        <w:numPr>
          <w:ilvl w:val="0"/>
          <w:numId w:val="12"/>
        </w:numPr>
        <w:ind w:left="426" w:hanging="426"/>
        <w:jc w:val="both"/>
        <w:rPr>
          <w:i/>
        </w:rPr>
      </w:pPr>
      <w:r w:rsidRPr="005C39B7"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</w:t>
      </w:r>
    </w:p>
    <w:p w14:paraId="62D901F0" w14:textId="77777777" w:rsidR="005C39B7" w:rsidRPr="00694E81" w:rsidRDefault="005C39B7" w:rsidP="00D416BB">
      <w:pPr>
        <w:jc w:val="both"/>
      </w:pPr>
    </w:p>
    <w:p w14:paraId="3A2C3046" w14:textId="77777777" w:rsidR="008C78B9" w:rsidRDefault="008C78B9" w:rsidP="008C78B9">
      <w:pPr>
        <w:jc w:val="center"/>
        <w:rPr>
          <w:b/>
          <w:bCs/>
        </w:rPr>
      </w:pPr>
    </w:p>
    <w:p w14:paraId="4C44D056" w14:textId="77777777" w:rsidR="00F00F87" w:rsidRDefault="00F00F87" w:rsidP="008C78B9">
      <w:pPr>
        <w:jc w:val="center"/>
        <w:rPr>
          <w:b/>
          <w:bCs/>
        </w:rPr>
      </w:pPr>
    </w:p>
    <w:p w14:paraId="06F94418" w14:textId="31D4530C" w:rsidR="00694E81" w:rsidRPr="00694E81" w:rsidRDefault="008C78B9" w:rsidP="008C78B9">
      <w:pPr>
        <w:jc w:val="center"/>
        <w:rPr>
          <w:b/>
          <w:bCs/>
        </w:rPr>
      </w:pPr>
      <w:r>
        <w:rPr>
          <w:b/>
          <w:bCs/>
        </w:rPr>
        <w:t>IV</w:t>
      </w:r>
      <w:r w:rsidR="00F30F59">
        <w:rPr>
          <w:b/>
          <w:bCs/>
        </w:rPr>
        <w:t>.</w:t>
      </w:r>
      <w:r>
        <w:rPr>
          <w:b/>
          <w:bCs/>
        </w:rPr>
        <w:t xml:space="preserve"> Závěrečná ustanovení</w:t>
      </w:r>
      <w:r w:rsidR="00694E81" w:rsidRPr="00694E81">
        <w:rPr>
          <w:b/>
          <w:bCs/>
        </w:rPr>
        <w:t>.</w:t>
      </w:r>
    </w:p>
    <w:p w14:paraId="23B5FFD2" w14:textId="39CB3D3C" w:rsidR="00694E81" w:rsidRPr="00694E81" w:rsidRDefault="00694E81" w:rsidP="00F30F59">
      <w:pPr>
        <w:pStyle w:val="Odstavecseseznamem"/>
        <w:numPr>
          <w:ilvl w:val="0"/>
          <w:numId w:val="15"/>
        </w:numPr>
        <w:ind w:left="426" w:hanging="426"/>
        <w:jc w:val="both"/>
      </w:pPr>
      <w:r w:rsidRPr="00694E81">
        <w:t>Smlouva se uzavírá v souladu s §159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823F07C" w14:textId="77777777" w:rsidR="005D3E83" w:rsidRDefault="005D3E83" w:rsidP="00F30F59">
      <w:pPr>
        <w:ind w:left="426" w:hanging="426"/>
        <w:jc w:val="both"/>
      </w:pPr>
    </w:p>
    <w:p w14:paraId="35CD8CAE" w14:textId="614F215D" w:rsidR="00694E81" w:rsidRPr="00694E81" w:rsidRDefault="00694E81" w:rsidP="00F30F59">
      <w:pPr>
        <w:pStyle w:val="Odstavecseseznamem"/>
        <w:numPr>
          <w:ilvl w:val="0"/>
          <w:numId w:val="15"/>
        </w:numPr>
        <w:ind w:left="426" w:hanging="426"/>
        <w:jc w:val="both"/>
      </w:pPr>
      <w:r w:rsidRPr="00694E81">
        <w:t>Tato smlouva nabývá platnosti a účinnosti dnem jejího uzavření.</w:t>
      </w:r>
    </w:p>
    <w:p w14:paraId="299ABB91" w14:textId="77777777" w:rsidR="005D3E83" w:rsidRDefault="005D3E83" w:rsidP="00F30F59">
      <w:pPr>
        <w:ind w:left="426" w:hanging="426"/>
        <w:jc w:val="both"/>
      </w:pPr>
    </w:p>
    <w:p w14:paraId="301A60AD" w14:textId="65E74C4E" w:rsidR="00694E81" w:rsidRPr="00694E81" w:rsidRDefault="00694E81" w:rsidP="00F30F59">
      <w:pPr>
        <w:pStyle w:val="Odstavecseseznamem"/>
        <w:numPr>
          <w:ilvl w:val="0"/>
          <w:numId w:val="15"/>
        </w:numPr>
        <w:ind w:left="426" w:hanging="426"/>
        <w:jc w:val="both"/>
      </w:pPr>
      <w:r w:rsidRPr="00694E81">
        <w:t>Tuto smlouvu lze měnit pouze písemnými vzestupně číslovanými dodatky.</w:t>
      </w:r>
    </w:p>
    <w:p w14:paraId="7EFB8CC2" w14:textId="77777777" w:rsidR="00694E81" w:rsidRPr="00694E81" w:rsidRDefault="00694E81" w:rsidP="00F30F59">
      <w:pPr>
        <w:ind w:left="426" w:hanging="426"/>
        <w:jc w:val="both"/>
      </w:pPr>
    </w:p>
    <w:p w14:paraId="1353EC5C" w14:textId="5C680C3A" w:rsidR="00694E81" w:rsidRPr="00694E81" w:rsidRDefault="005D3E83" w:rsidP="00F30F59">
      <w:pPr>
        <w:pStyle w:val="Odstavecseseznamem"/>
        <w:numPr>
          <w:ilvl w:val="0"/>
          <w:numId w:val="15"/>
        </w:numPr>
        <w:ind w:left="426" w:hanging="426"/>
        <w:jc w:val="both"/>
      </w:pPr>
      <w:r>
        <w:t xml:space="preserve">Poskytnutí finančního příspěvku </w:t>
      </w:r>
      <w:r w:rsidR="00694E81" w:rsidRPr="00694E81">
        <w:t>a uzavření této smlouvy bylo schválen</w:t>
      </w:r>
      <w:r>
        <w:t xml:space="preserve">o usnesením Zastupitelstva  obce  </w:t>
      </w:r>
      <w:r w:rsidR="00694E81" w:rsidRPr="00694E81">
        <w:t>č</w:t>
      </w:r>
      <w:r w:rsidR="009B2A5F">
        <w:t>.</w:t>
      </w:r>
      <w:r w:rsidR="00694E81" w:rsidRPr="00694E81">
        <w:t xml:space="preserve"> ......... ze dne .........</w:t>
      </w:r>
    </w:p>
    <w:p w14:paraId="159F3EE5" w14:textId="77777777" w:rsidR="005D3E83" w:rsidRDefault="005D3E83" w:rsidP="00F30F59">
      <w:pPr>
        <w:ind w:left="426" w:hanging="426"/>
        <w:jc w:val="both"/>
      </w:pPr>
    </w:p>
    <w:p w14:paraId="193C96E2" w14:textId="0989A1F6" w:rsidR="00694E81" w:rsidRPr="00694E81" w:rsidRDefault="00694E81" w:rsidP="00F30F59">
      <w:pPr>
        <w:pStyle w:val="Odstavecseseznamem"/>
        <w:numPr>
          <w:ilvl w:val="0"/>
          <w:numId w:val="15"/>
        </w:numPr>
        <w:ind w:left="426" w:hanging="426"/>
        <w:jc w:val="both"/>
      </w:pPr>
      <w:r w:rsidRPr="00694E81">
        <w:t>T</w:t>
      </w:r>
      <w:r w:rsidR="005D3E83">
        <w:t xml:space="preserve">ato smlouva je sepsána ve dvou vyhotoveních, z nichž jedno </w:t>
      </w:r>
      <w:r w:rsidRPr="00694E81">
        <w:t xml:space="preserve">obdrží </w:t>
      </w:r>
      <w:r w:rsidR="005D3E83">
        <w:t xml:space="preserve">poskytovatel a jedno </w:t>
      </w:r>
      <w:r w:rsidRPr="00694E81">
        <w:t>příjemce.</w:t>
      </w:r>
    </w:p>
    <w:p w14:paraId="44751EB6" w14:textId="77777777" w:rsidR="005D3E83" w:rsidRDefault="005D3E83" w:rsidP="00F30F59">
      <w:pPr>
        <w:ind w:left="426" w:hanging="426"/>
        <w:jc w:val="both"/>
      </w:pPr>
    </w:p>
    <w:p w14:paraId="5C281850" w14:textId="45A37ECB" w:rsidR="00695FC1" w:rsidRPr="00695FC1" w:rsidRDefault="00695FC1" w:rsidP="00F30F59">
      <w:pPr>
        <w:pStyle w:val="Odstavecseseznamem"/>
        <w:numPr>
          <w:ilvl w:val="0"/>
          <w:numId w:val="15"/>
        </w:numPr>
        <w:ind w:left="426" w:hanging="426"/>
        <w:jc w:val="both"/>
      </w:pPr>
      <w:r w:rsidRPr="00695FC1">
        <w:t>Smluvní strany prohlašují, že se s obsahem této smlouvy seznámily, a že smlouva pl</w:t>
      </w:r>
      <w:r>
        <w:t xml:space="preserve">ně </w:t>
      </w:r>
      <w:r w:rsidRPr="00695FC1">
        <w:t>vyjadřuje jejich pravou a svobodnou vůli.</w:t>
      </w:r>
    </w:p>
    <w:p w14:paraId="093999FF" w14:textId="77777777" w:rsidR="00695FC1" w:rsidRDefault="00695FC1" w:rsidP="00F30F59">
      <w:pPr>
        <w:ind w:left="426" w:hanging="426"/>
        <w:jc w:val="both"/>
      </w:pPr>
    </w:p>
    <w:p w14:paraId="01D57274" w14:textId="77777777" w:rsidR="005D3E83" w:rsidRDefault="005D3E83" w:rsidP="00694E81"/>
    <w:p w14:paraId="7494830F" w14:textId="77777777" w:rsidR="005D3E83" w:rsidRDefault="005D3E83" w:rsidP="00694E81"/>
    <w:p w14:paraId="0074DC21" w14:textId="77777777" w:rsidR="00F00F87" w:rsidRDefault="00694E81" w:rsidP="00694E81">
      <w:r w:rsidRPr="00694E81">
        <w:t>V</w:t>
      </w:r>
      <w:r w:rsidR="00F00F87">
        <w:t xml:space="preserve"> Dalovicích </w:t>
      </w:r>
      <w:r w:rsidRPr="00694E81">
        <w:t xml:space="preserve"> dne </w:t>
      </w:r>
      <w:r w:rsidR="00F00F87">
        <w:t>...</w:t>
      </w:r>
      <w:r w:rsidRPr="00694E81">
        <w:t>.......................</w:t>
      </w:r>
      <w:r w:rsidRPr="00694E81">
        <w:tab/>
      </w:r>
      <w:r w:rsidRPr="00694E81">
        <w:tab/>
        <w:t xml:space="preserve">     </w:t>
      </w:r>
    </w:p>
    <w:p w14:paraId="1E2D83FB" w14:textId="77777777" w:rsidR="00694E81" w:rsidRDefault="00694E81" w:rsidP="00694E81"/>
    <w:p w14:paraId="532CEB2E" w14:textId="77777777" w:rsidR="00F00F87" w:rsidRPr="00694E81" w:rsidRDefault="00F00F87" w:rsidP="00694E81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8"/>
        <w:gridCol w:w="4534"/>
      </w:tblGrid>
      <w:tr w:rsidR="00694E81" w:rsidRPr="00694E81" w14:paraId="53ACC8D5" w14:textId="77777777" w:rsidTr="00252139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7357C" w14:textId="77777777" w:rsidR="00694E81" w:rsidRPr="00694E81" w:rsidRDefault="00694E81" w:rsidP="00694E81">
            <w:r w:rsidRPr="00694E81">
              <w:t>Za poskytovatele:</w:t>
            </w:r>
          </w:p>
          <w:p w14:paraId="2FDBE29D" w14:textId="77777777" w:rsidR="00694E81" w:rsidRPr="00694E81" w:rsidRDefault="00694E81" w:rsidP="00694E81"/>
          <w:p w14:paraId="21917196" w14:textId="77777777" w:rsidR="00694E81" w:rsidRPr="00694E81" w:rsidRDefault="00694E81" w:rsidP="00694E81"/>
          <w:p w14:paraId="63BF4515" w14:textId="77777777" w:rsidR="00694E81" w:rsidRPr="00694E81" w:rsidRDefault="00694E81" w:rsidP="00694E81"/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A1C4F" w14:textId="77777777" w:rsidR="00694E81" w:rsidRPr="00694E81" w:rsidRDefault="00694E81" w:rsidP="00694E81">
            <w:r w:rsidRPr="00694E81">
              <w:t>Za příjemce:</w:t>
            </w:r>
          </w:p>
        </w:tc>
      </w:tr>
      <w:tr w:rsidR="00694E81" w:rsidRPr="00694E81" w14:paraId="6445492C" w14:textId="77777777" w:rsidTr="00252139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16DD2" w14:textId="77777777" w:rsidR="00694E81" w:rsidRPr="00694E81" w:rsidRDefault="00694E81" w:rsidP="00694E81">
            <w:r w:rsidRPr="00694E81">
              <w:t>……………………………..</w:t>
            </w:r>
          </w:p>
          <w:p w14:paraId="19FECDFC" w14:textId="77777777" w:rsidR="00694E81" w:rsidRPr="00694E81" w:rsidRDefault="00694E81" w:rsidP="00694E81">
            <w:r w:rsidRPr="00694E81">
              <w:t xml:space="preserve"> starosta</w:t>
            </w:r>
          </w:p>
          <w:p w14:paraId="5F30F4F7" w14:textId="77777777" w:rsidR="00694E81" w:rsidRPr="00694E81" w:rsidRDefault="00694E81" w:rsidP="00694E81">
            <w:pPr>
              <w:rPr>
                <w:i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29F50" w14:textId="77777777" w:rsidR="00694E81" w:rsidRPr="00694E81" w:rsidRDefault="00694E81" w:rsidP="00694E81">
            <w:r w:rsidRPr="00694E81">
              <w:t>…………………………..</w:t>
            </w:r>
          </w:p>
          <w:p w14:paraId="5516BC5E" w14:textId="77777777" w:rsidR="00694E81" w:rsidRPr="00694E81" w:rsidRDefault="00694E81" w:rsidP="00694E81"/>
        </w:tc>
      </w:tr>
    </w:tbl>
    <w:p w14:paraId="511513D2" w14:textId="77777777" w:rsidR="00DD4557" w:rsidRPr="00A56C67" w:rsidRDefault="00DD4557" w:rsidP="00694E81">
      <w:pPr>
        <w:rPr>
          <w:b/>
          <w:bCs/>
        </w:rPr>
      </w:pPr>
    </w:p>
    <w:sectPr w:rsidR="00DD4557" w:rsidRPr="00A56C67" w:rsidSect="00F30F5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4A6786C"/>
    <w:multiLevelType w:val="hybridMultilevel"/>
    <w:tmpl w:val="65002E02"/>
    <w:lvl w:ilvl="0" w:tplc="0BF620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0540"/>
    <w:multiLevelType w:val="hybridMultilevel"/>
    <w:tmpl w:val="CC8A6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54BBB"/>
    <w:multiLevelType w:val="hybridMultilevel"/>
    <w:tmpl w:val="1428BAB6"/>
    <w:lvl w:ilvl="0" w:tplc="4566D60E">
      <w:start w:val="1"/>
      <w:numFmt w:val="decimal"/>
      <w:lvlText w:val="%1."/>
      <w:lvlJc w:val="left"/>
      <w:pPr>
        <w:ind w:left="750" w:hanging="39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4089"/>
    <w:multiLevelType w:val="hybridMultilevel"/>
    <w:tmpl w:val="E1168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C136A"/>
    <w:multiLevelType w:val="hybridMultilevel"/>
    <w:tmpl w:val="1A0CB03C"/>
    <w:lvl w:ilvl="0" w:tplc="87E61A52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36A71"/>
    <w:multiLevelType w:val="hybridMultilevel"/>
    <w:tmpl w:val="C93C95A2"/>
    <w:lvl w:ilvl="0" w:tplc="EB781A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03923"/>
    <w:multiLevelType w:val="hybridMultilevel"/>
    <w:tmpl w:val="7DB63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67160C04"/>
    <w:multiLevelType w:val="hybridMultilevel"/>
    <w:tmpl w:val="EDEE7F30"/>
    <w:lvl w:ilvl="0" w:tplc="0405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C4A1F"/>
    <w:multiLevelType w:val="hybridMultilevel"/>
    <w:tmpl w:val="8F94B7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30D64"/>
    <w:multiLevelType w:val="hybridMultilevel"/>
    <w:tmpl w:val="D34E0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17180"/>
    <w:multiLevelType w:val="hybridMultilevel"/>
    <w:tmpl w:val="E4D43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B31A0"/>
    <w:multiLevelType w:val="multilevel"/>
    <w:tmpl w:val="B33225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4" w15:restartNumberingAfterBreak="0">
    <w:nsid w:val="7B2A4B64"/>
    <w:multiLevelType w:val="multilevel"/>
    <w:tmpl w:val="A1165C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 w16cid:durableId="12954520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71533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3325370">
    <w:abstractNumId w:val="0"/>
  </w:num>
  <w:num w:numId="4" w16cid:durableId="1816219065">
    <w:abstractNumId w:val="8"/>
  </w:num>
  <w:num w:numId="5" w16cid:durableId="831681589">
    <w:abstractNumId w:val="5"/>
  </w:num>
  <w:num w:numId="6" w16cid:durableId="1560284859">
    <w:abstractNumId w:val="2"/>
  </w:num>
  <w:num w:numId="7" w16cid:durableId="2090229033">
    <w:abstractNumId w:val="10"/>
  </w:num>
  <w:num w:numId="8" w16cid:durableId="213583367">
    <w:abstractNumId w:val="11"/>
  </w:num>
  <w:num w:numId="9" w16cid:durableId="1946115397">
    <w:abstractNumId w:val="4"/>
  </w:num>
  <w:num w:numId="10" w16cid:durableId="960770960">
    <w:abstractNumId w:val="7"/>
  </w:num>
  <w:num w:numId="11" w16cid:durableId="1338265024">
    <w:abstractNumId w:val="6"/>
  </w:num>
  <w:num w:numId="12" w16cid:durableId="213545321">
    <w:abstractNumId w:val="3"/>
  </w:num>
  <w:num w:numId="13" w16cid:durableId="692418754">
    <w:abstractNumId w:val="9"/>
  </w:num>
  <w:num w:numId="14" w16cid:durableId="1059477960">
    <w:abstractNumId w:val="1"/>
  </w:num>
  <w:num w:numId="15" w16cid:durableId="15861141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81"/>
    <w:rsid w:val="00006817"/>
    <w:rsid w:val="00171E6B"/>
    <w:rsid w:val="001F0520"/>
    <w:rsid w:val="00252139"/>
    <w:rsid w:val="00300831"/>
    <w:rsid w:val="00424D0E"/>
    <w:rsid w:val="004C2C88"/>
    <w:rsid w:val="004F01DF"/>
    <w:rsid w:val="00580EB6"/>
    <w:rsid w:val="005C0950"/>
    <w:rsid w:val="005C39B7"/>
    <w:rsid w:val="005D3E83"/>
    <w:rsid w:val="00694E81"/>
    <w:rsid w:val="00695FC1"/>
    <w:rsid w:val="007C733C"/>
    <w:rsid w:val="008B004E"/>
    <w:rsid w:val="008C78B9"/>
    <w:rsid w:val="009B2A5F"/>
    <w:rsid w:val="00A10CFF"/>
    <w:rsid w:val="00A17062"/>
    <w:rsid w:val="00A56C67"/>
    <w:rsid w:val="00B614D6"/>
    <w:rsid w:val="00C03FAB"/>
    <w:rsid w:val="00D416BB"/>
    <w:rsid w:val="00DC1C13"/>
    <w:rsid w:val="00DD4557"/>
    <w:rsid w:val="00E003E6"/>
    <w:rsid w:val="00E15098"/>
    <w:rsid w:val="00F00F87"/>
    <w:rsid w:val="00F3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49D6"/>
  <w15:docId w15:val="{1690C7BD-EBDC-42A8-AFE9-87A7DB66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4E81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B004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B004E"/>
  </w:style>
  <w:style w:type="paragraph" w:styleId="Odstavecseseznamem">
    <w:name w:val="List Paragraph"/>
    <w:basedOn w:val="Normln"/>
    <w:uiPriority w:val="34"/>
    <w:qFormat/>
    <w:rsid w:val="00006817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7C73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40CE5-4E78-4DA8-87F8-02B48482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912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Zajíčková</dc:creator>
  <cp:lastModifiedBy>Slevinská Monika</cp:lastModifiedBy>
  <cp:revision>4</cp:revision>
  <dcterms:created xsi:type="dcterms:W3CDTF">2022-11-21T10:12:00Z</dcterms:created>
  <dcterms:modified xsi:type="dcterms:W3CDTF">2022-12-15T09:55:00Z</dcterms:modified>
</cp:coreProperties>
</file>